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63" w:rsidRDefault="00CF3263" w:rsidP="00CF3263">
      <w:pPr>
        <w:jc w:val="center"/>
        <w:rPr>
          <w:rFonts w:ascii="Arial" w:hAnsi="Arial" w:cs="Arial"/>
          <w:b/>
          <w:sz w:val="28"/>
          <w:szCs w:val="28"/>
        </w:rPr>
      </w:pPr>
      <w:r w:rsidRPr="00CF3263">
        <w:rPr>
          <w:rFonts w:ascii="Arial" w:hAnsi="Arial" w:cs="Arial"/>
          <w:b/>
          <w:sz w:val="28"/>
          <w:szCs w:val="28"/>
        </w:rPr>
        <w:t>TRT BANDROLLERİ NE ZAMAN ALINMAK ZORUNDADIR?</w:t>
      </w:r>
    </w:p>
    <w:p w:rsidR="006D6F25" w:rsidRDefault="006D6F25" w:rsidP="00CF3263">
      <w:pPr>
        <w:jc w:val="both"/>
        <w:rPr>
          <w:rFonts w:ascii="Arial" w:hAnsi="Arial" w:cs="Arial"/>
          <w:b/>
          <w:sz w:val="28"/>
          <w:szCs w:val="28"/>
        </w:rPr>
      </w:pPr>
      <w:r w:rsidRPr="006D6F25">
        <w:rPr>
          <w:rFonts w:ascii="Arial" w:hAnsi="Arial" w:cs="Arial"/>
          <w:b/>
          <w:sz w:val="28"/>
          <w:szCs w:val="28"/>
        </w:rPr>
        <w:t>Abdullah ÇAVUŞ/E. Vergi Müfettişi</w:t>
      </w:r>
    </w:p>
    <w:p w:rsidR="00CF3263" w:rsidRPr="00CF3263" w:rsidRDefault="00CF3263" w:rsidP="00CF3263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CF3263">
        <w:rPr>
          <w:rFonts w:ascii="Arial" w:hAnsi="Arial" w:cs="Arial"/>
          <w:sz w:val="28"/>
          <w:szCs w:val="28"/>
        </w:rPr>
        <w:t xml:space="preserve">3093 sayılı kanunun 3. maddesinde ; “ </w:t>
      </w:r>
      <w:r w:rsidRPr="00CF3263">
        <w:rPr>
          <w:rFonts w:ascii="Arial" w:hAnsi="Arial" w:cs="Arial"/>
          <w:b/>
          <w:i/>
          <w:sz w:val="24"/>
          <w:szCs w:val="24"/>
        </w:rPr>
        <w:t xml:space="preserve">Bu Kanunun 1 inci maddesinde belirtilen cihazları imal edenler satıştan önce; ithal edenler ise serbest dolaşıma girişinde </w:t>
      </w:r>
      <w:proofErr w:type="gramStart"/>
      <w:r w:rsidRPr="00CF3263">
        <w:rPr>
          <w:rFonts w:ascii="Arial" w:hAnsi="Arial" w:cs="Arial"/>
          <w:b/>
          <w:i/>
          <w:sz w:val="24"/>
          <w:szCs w:val="24"/>
        </w:rPr>
        <w:t>bandrol</w:t>
      </w:r>
      <w:proofErr w:type="gramEnd"/>
      <w:r w:rsidRPr="00CF3263">
        <w:rPr>
          <w:rFonts w:ascii="Arial" w:hAnsi="Arial" w:cs="Arial"/>
          <w:b/>
          <w:i/>
          <w:sz w:val="24"/>
          <w:szCs w:val="24"/>
        </w:rPr>
        <w:t xml:space="preserve"> veya etiket almaya mecburdur.</w:t>
      </w:r>
    </w:p>
    <w:p w:rsidR="00CF3263" w:rsidRP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r w:rsidRPr="00CF3263">
        <w:rPr>
          <w:rFonts w:ascii="Arial" w:hAnsi="Arial" w:cs="Arial"/>
          <w:b/>
          <w:i/>
          <w:sz w:val="24"/>
          <w:szCs w:val="24"/>
        </w:rPr>
        <w:t xml:space="preserve">Bu </w:t>
      </w:r>
      <w:proofErr w:type="gramStart"/>
      <w:r w:rsidRPr="00CF3263">
        <w:rPr>
          <w:rFonts w:ascii="Arial" w:hAnsi="Arial" w:cs="Arial"/>
          <w:b/>
          <w:i/>
          <w:sz w:val="24"/>
          <w:szCs w:val="24"/>
        </w:rPr>
        <w:t>bandrol</w:t>
      </w:r>
      <w:proofErr w:type="gramEnd"/>
      <w:r w:rsidRPr="00CF3263">
        <w:rPr>
          <w:rFonts w:ascii="Arial" w:hAnsi="Arial" w:cs="Arial"/>
          <w:b/>
          <w:i/>
          <w:sz w:val="24"/>
          <w:szCs w:val="24"/>
        </w:rPr>
        <w:t xml:space="preserve"> veya etiketler Türkiye Radyo - Televizyon Kurumu tarafından veya bu Kurumun yetkili kılacağı diğer kurum veya kuruluşlar tarafından verilir</w:t>
      </w:r>
      <w:r w:rsidRPr="00CF3263">
        <w:rPr>
          <w:rFonts w:ascii="Arial" w:hAnsi="Arial" w:cs="Arial"/>
          <w:sz w:val="28"/>
          <w:szCs w:val="28"/>
        </w:rPr>
        <w:t xml:space="preserve">.” </w:t>
      </w:r>
    </w:p>
    <w:p w:rsidR="00CF3263" w:rsidRP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r w:rsidRPr="00CF3263">
        <w:rPr>
          <w:rFonts w:ascii="Arial" w:hAnsi="Arial" w:cs="Arial"/>
          <w:sz w:val="28"/>
          <w:szCs w:val="28"/>
        </w:rPr>
        <w:t>Hükmü bulunmaktadır.</w:t>
      </w:r>
    </w:p>
    <w:p w:rsid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r w:rsidRPr="00CF3263">
        <w:rPr>
          <w:rFonts w:ascii="Arial" w:hAnsi="Arial" w:cs="Arial"/>
          <w:sz w:val="28"/>
          <w:szCs w:val="28"/>
        </w:rPr>
        <w:t xml:space="preserve">Kanunun metninden görüleceği üzere ithalatçılar satılsın satılmasın gümrük giriş esnasında </w:t>
      </w:r>
      <w:proofErr w:type="gramStart"/>
      <w:r w:rsidRPr="00CF3263">
        <w:rPr>
          <w:rFonts w:ascii="Arial" w:hAnsi="Arial" w:cs="Arial"/>
          <w:sz w:val="28"/>
          <w:szCs w:val="28"/>
        </w:rPr>
        <w:t>bandrol</w:t>
      </w:r>
      <w:proofErr w:type="gramEnd"/>
      <w:r w:rsidRPr="00CF3263">
        <w:rPr>
          <w:rFonts w:ascii="Arial" w:hAnsi="Arial" w:cs="Arial"/>
          <w:sz w:val="28"/>
          <w:szCs w:val="28"/>
        </w:rPr>
        <w:t xml:space="preserve"> almak zorunda iken imalatçılar stoklarındaki tüm mallar için bandrol almak zorunda değildir. </w:t>
      </w:r>
    </w:p>
    <w:p w:rsid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İmalatçılar s</w:t>
      </w:r>
      <w:r w:rsidRPr="00CF3263">
        <w:rPr>
          <w:rFonts w:ascii="Arial" w:hAnsi="Arial" w:cs="Arial"/>
          <w:sz w:val="28"/>
          <w:szCs w:val="28"/>
        </w:rPr>
        <w:t xml:space="preserve">atış planlamalarına göre satışa arz edilmesinden önce </w:t>
      </w:r>
      <w:proofErr w:type="gramStart"/>
      <w:r w:rsidRPr="00CF3263">
        <w:rPr>
          <w:rFonts w:ascii="Arial" w:hAnsi="Arial" w:cs="Arial"/>
          <w:sz w:val="28"/>
          <w:szCs w:val="28"/>
        </w:rPr>
        <w:t>bandrol</w:t>
      </w:r>
      <w:proofErr w:type="gramEnd"/>
      <w:r w:rsidRPr="00CF3263">
        <w:rPr>
          <w:rFonts w:ascii="Arial" w:hAnsi="Arial" w:cs="Arial"/>
          <w:sz w:val="28"/>
          <w:szCs w:val="28"/>
        </w:rPr>
        <w:t xml:space="preserve"> almaktadırlar. Bu suretle imalatçılar ithalatçılara göre avantaj elde etmektedirler.</w:t>
      </w:r>
    </w:p>
    <w:p w:rsid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 düzenleme imalatçılar lehine gözükmektedir. Kanunun eski halinde imalatçılarda ittihatçılarda bandrole tabi cihazların satışından önce </w:t>
      </w:r>
      <w:proofErr w:type="gramStart"/>
      <w:r>
        <w:rPr>
          <w:rFonts w:ascii="Arial" w:hAnsi="Arial" w:cs="Arial"/>
          <w:sz w:val="28"/>
          <w:szCs w:val="28"/>
        </w:rPr>
        <w:t>bandrol</w:t>
      </w:r>
      <w:proofErr w:type="gramEnd"/>
      <w:r>
        <w:rPr>
          <w:rFonts w:ascii="Arial" w:hAnsi="Arial" w:cs="Arial"/>
          <w:sz w:val="28"/>
          <w:szCs w:val="28"/>
        </w:rPr>
        <w:t xml:space="preserve"> almaktaydılar.</w:t>
      </w:r>
    </w:p>
    <w:p w:rsid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Bununla birlikte yapılan tespit ve incelemelerde ithal edilen cihazların ve ithalatçıların </w:t>
      </w:r>
      <w:proofErr w:type="gramStart"/>
      <w:r>
        <w:rPr>
          <w:rFonts w:ascii="Arial" w:hAnsi="Arial" w:cs="Arial"/>
          <w:sz w:val="28"/>
          <w:szCs w:val="28"/>
        </w:rPr>
        <w:t>bir çoğundan</w:t>
      </w:r>
      <w:proofErr w:type="gramEnd"/>
      <w:r>
        <w:rPr>
          <w:rFonts w:ascii="Arial" w:hAnsi="Arial" w:cs="Arial"/>
          <w:sz w:val="28"/>
          <w:szCs w:val="28"/>
        </w:rPr>
        <w:t xml:space="preserve"> TRT </w:t>
      </w:r>
      <w:proofErr w:type="spellStart"/>
      <w:r>
        <w:rPr>
          <w:rFonts w:ascii="Arial" w:hAnsi="Arial" w:cs="Arial"/>
          <w:sz w:val="28"/>
          <w:szCs w:val="28"/>
        </w:rPr>
        <w:t>nin</w:t>
      </w:r>
      <w:proofErr w:type="spellEnd"/>
      <w:r>
        <w:rPr>
          <w:rFonts w:ascii="Arial" w:hAnsi="Arial" w:cs="Arial"/>
          <w:sz w:val="28"/>
          <w:szCs w:val="28"/>
        </w:rPr>
        <w:t xml:space="preserve"> bilgisi olmadığı tespit edilmiştir. </w:t>
      </w:r>
    </w:p>
    <w:p w:rsid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Bunun üzerine Gümrükler ile TRT arasında Gümrük Veri Ambarı (GÜVAS) tan bilgi çekebilmek için özel bir protokol yapılmıştır.</w:t>
      </w:r>
    </w:p>
    <w:p w:rsid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Gelen bilgilerin işlenmesi ve veri alımındaki sıkıntılar üzerine 3093 sayılı kanunda değişiklik yapılmış ve ithalatçıların ithalatın millileşmesi esnasında </w:t>
      </w:r>
      <w:proofErr w:type="gramStart"/>
      <w:r>
        <w:rPr>
          <w:rFonts w:ascii="Arial" w:hAnsi="Arial" w:cs="Arial"/>
          <w:sz w:val="28"/>
          <w:szCs w:val="28"/>
        </w:rPr>
        <w:t>bandrol</w:t>
      </w:r>
      <w:proofErr w:type="gramEnd"/>
      <w:r>
        <w:rPr>
          <w:rFonts w:ascii="Arial" w:hAnsi="Arial" w:cs="Arial"/>
          <w:sz w:val="28"/>
          <w:szCs w:val="28"/>
        </w:rPr>
        <w:t xml:space="preserve"> almalarına yönelik düzenleme getirilmiştir.</w:t>
      </w:r>
    </w:p>
    <w:p w:rsidR="00CF3263" w:rsidRP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Getirilen bu düzenleme; elektronik sektöründe ithalat çok yüksek boyutlarda olup, ithalatçı firmaların kaynağında vergilendirilmesine yönelik bir vergi güvenlik müessesi getirilmiştir.</w:t>
      </w:r>
    </w:p>
    <w:p w:rsidR="00CF3263" w:rsidRP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r w:rsidRPr="00CF3263">
        <w:rPr>
          <w:rFonts w:ascii="Arial" w:hAnsi="Arial" w:cs="Arial"/>
          <w:sz w:val="28"/>
          <w:szCs w:val="28"/>
        </w:rPr>
        <w:t xml:space="preserve">Sonuç olarak; 3093 sayılı TRT Gelirleri Kanunun 3. Maddesi uyarınca kanunda sayılan cihazları </w:t>
      </w:r>
    </w:p>
    <w:p w:rsidR="00CF3263" w:rsidRP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CF3263">
        <w:rPr>
          <w:rFonts w:ascii="Arial" w:hAnsi="Arial" w:cs="Arial"/>
          <w:sz w:val="28"/>
          <w:szCs w:val="28"/>
        </w:rPr>
        <w:t>a</w:t>
      </w:r>
      <w:proofErr w:type="gramEnd"/>
      <w:r w:rsidRPr="00CF3263">
        <w:rPr>
          <w:rFonts w:ascii="Arial" w:hAnsi="Arial" w:cs="Arial"/>
          <w:sz w:val="28"/>
          <w:szCs w:val="28"/>
        </w:rPr>
        <w:t xml:space="preserve">-İmal edenler satıştan önce; </w:t>
      </w:r>
    </w:p>
    <w:p w:rsidR="00CF3263" w:rsidRP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r w:rsidRPr="00CF3263">
        <w:rPr>
          <w:rFonts w:ascii="Arial" w:hAnsi="Arial" w:cs="Arial"/>
          <w:sz w:val="28"/>
          <w:szCs w:val="28"/>
        </w:rPr>
        <w:t xml:space="preserve">b-İthal edenler ise serbest dolaşıma girişinde </w:t>
      </w:r>
      <w:proofErr w:type="gramStart"/>
      <w:r w:rsidRPr="00CF3263">
        <w:rPr>
          <w:rFonts w:ascii="Arial" w:hAnsi="Arial" w:cs="Arial"/>
          <w:sz w:val="28"/>
          <w:szCs w:val="28"/>
        </w:rPr>
        <w:t>bandrol</w:t>
      </w:r>
      <w:proofErr w:type="gramEnd"/>
      <w:r w:rsidRPr="00CF3263">
        <w:rPr>
          <w:rFonts w:ascii="Arial" w:hAnsi="Arial" w:cs="Arial"/>
          <w:sz w:val="28"/>
          <w:szCs w:val="28"/>
        </w:rPr>
        <w:t xml:space="preserve"> veya etiket almaya mecburdur.</w:t>
      </w:r>
    </w:p>
    <w:p w:rsidR="00CF3263" w:rsidRP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r w:rsidRPr="00CF3263">
        <w:rPr>
          <w:rFonts w:ascii="Arial" w:hAnsi="Arial" w:cs="Arial"/>
          <w:sz w:val="28"/>
          <w:szCs w:val="28"/>
        </w:rPr>
        <w:lastRenderedPageBreak/>
        <w:t xml:space="preserve">Madde metninden görüleceği üzere imalatçılar anılan cihazları satmadan önce </w:t>
      </w:r>
      <w:proofErr w:type="gramStart"/>
      <w:r w:rsidRPr="00CF3263">
        <w:rPr>
          <w:rFonts w:ascii="Arial" w:hAnsi="Arial" w:cs="Arial"/>
          <w:sz w:val="28"/>
          <w:szCs w:val="28"/>
        </w:rPr>
        <w:t>bandrol</w:t>
      </w:r>
      <w:proofErr w:type="gramEnd"/>
      <w:r w:rsidRPr="00CF3263">
        <w:rPr>
          <w:rFonts w:ascii="Arial" w:hAnsi="Arial" w:cs="Arial"/>
          <w:sz w:val="28"/>
          <w:szCs w:val="28"/>
        </w:rPr>
        <w:t xml:space="preserve"> almak zorunda iken ithalatçılar gümrük işlemleri anında yani yurt içinde satış ile ilişkilendirilmeksizin bandrol almak zorundadırlar.</w:t>
      </w:r>
    </w:p>
    <w:p w:rsidR="00CF3263" w:rsidRP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r w:rsidRPr="00CF3263">
        <w:rPr>
          <w:rFonts w:ascii="Arial" w:hAnsi="Arial" w:cs="Arial"/>
          <w:sz w:val="28"/>
          <w:szCs w:val="28"/>
        </w:rPr>
        <w:t>Konuya ilişkin TRT Bandrol Yönetmeliğinin 6. Maddesinde yapılan düzenleme ise aynen aşağıdaki gibidir.</w:t>
      </w:r>
    </w:p>
    <w:p w:rsidR="00CF3263" w:rsidRP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r w:rsidRPr="00CF3263">
        <w:rPr>
          <w:rFonts w:ascii="Arial" w:hAnsi="Arial" w:cs="Arial"/>
          <w:sz w:val="28"/>
          <w:szCs w:val="28"/>
        </w:rPr>
        <w:t>Bandrol Alma Zorunluluğu ve Bandrol Verilmesi</w:t>
      </w:r>
    </w:p>
    <w:p w:rsidR="00CF3263" w:rsidRP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r w:rsidRPr="00CF3263">
        <w:rPr>
          <w:rFonts w:ascii="Arial" w:hAnsi="Arial" w:cs="Arial"/>
          <w:sz w:val="28"/>
          <w:szCs w:val="28"/>
        </w:rPr>
        <w:t xml:space="preserve">MADDE 6 – (Başlığı ile birlikte </w:t>
      </w:r>
      <w:proofErr w:type="gramStart"/>
      <w:r w:rsidRPr="00CF3263">
        <w:rPr>
          <w:rFonts w:ascii="Arial" w:hAnsi="Arial" w:cs="Arial"/>
          <w:sz w:val="28"/>
          <w:szCs w:val="28"/>
        </w:rPr>
        <w:t>değişik:RG</w:t>
      </w:r>
      <w:proofErr w:type="gramEnd"/>
      <w:r w:rsidRPr="00CF3263">
        <w:rPr>
          <w:rFonts w:ascii="Arial" w:hAnsi="Arial" w:cs="Arial"/>
          <w:sz w:val="28"/>
          <w:szCs w:val="28"/>
        </w:rPr>
        <w:t>-19/3/2015-29300)</w:t>
      </w:r>
    </w:p>
    <w:p w:rsidR="00CF3263" w:rsidRP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r w:rsidRPr="00CF3263">
        <w:rPr>
          <w:rFonts w:ascii="Arial" w:hAnsi="Arial" w:cs="Arial"/>
          <w:sz w:val="28"/>
          <w:szCs w:val="28"/>
        </w:rPr>
        <w:t xml:space="preserve">3093 sayılı Türkiye Radyo-Televizyon Kurumu Gelirleri Kanununda belirtilen bandrole tabi cihazları imal edenler satıştan önce; ithal edenler ise serbest dolaşıma girişinde </w:t>
      </w:r>
      <w:proofErr w:type="gramStart"/>
      <w:r w:rsidRPr="00CF3263">
        <w:rPr>
          <w:rFonts w:ascii="Arial" w:hAnsi="Arial" w:cs="Arial"/>
          <w:sz w:val="28"/>
          <w:szCs w:val="28"/>
        </w:rPr>
        <w:t>bandrol</w:t>
      </w:r>
      <w:proofErr w:type="gramEnd"/>
      <w:r w:rsidRPr="00CF3263">
        <w:rPr>
          <w:rFonts w:ascii="Arial" w:hAnsi="Arial" w:cs="Arial"/>
          <w:sz w:val="28"/>
          <w:szCs w:val="28"/>
        </w:rPr>
        <w:t xml:space="preserve"> veya etiket almaya mecburdurlar.</w:t>
      </w:r>
    </w:p>
    <w:p w:rsidR="00CF3263" w:rsidRP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r w:rsidRPr="00CF3263">
        <w:rPr>
          <w:rFonts w:ascii="Arial" w:hAnsi="Arial" w:cs="Arial"/>
          <w:sz w:val="28"/>
          <w:szCs w:val="28"/>
        </w:rPr>
        <w:t xml:space="preserve">Kurumla </w:t>
      </w:r>
      <w:proofErr w:type="gramStart"/>
      <w:r w:rsidRPr="00CF3263">
        <w:rPr>
          <w:rFonts w:ascii="Arial" w:hAnsi="Arial" w:cs="Arial"/>
          <w:sz w:val="28"/>
          <w:szCs w:val="28"/>
        </w:rPr>
        <w:t>bandrol</w:t>
      </w:r>
      <w:proofErr w:type="gramEnd"/>
      <w:r w:rsidRPr="00CF3263">
        <w:rPr>
          <w:rFonts w:ascii="Arial" w:hAnsi="Arial" w:cs="Arial"/>
          <w:sz w:val="28"/>
          <w:szCs w:val="28"/>
        </w:rPr>
        <w:t xml:space="preserve"> dolayısıyla irtibatı devam eden veya bandrol almak için ilk defa müracaat eden gerçek ve hükmî şahısların talep ettikleri bandroller;</w:t>
      </w:r>
    </w:p>
    <w:p w:rsidR="00CF3263" w:rsidRP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r w:rsidRPr="00CF3263">
        <w:rPr>
          <w:rFonts w:ascii="Arial" w:hAnsi="Arial" w:cs="Arial"/>
          <w:sz w:val="28"/>
          <w:szCs w:val="28"/>
        </w:rPr>
        <w:t xml:space="preserve">a) İthal etmiş oldukları cihazlar için </w:t>
      </w:r>
      <w:proofErr w:type="gramStart"/>
      <w:r w:rsidRPr="00CF3263">
        <w:rPr>
          <w:rFonts w:ascii="Arial" w:hAnsi="Arial" w:cs="Arial"/>
          <w:sz w:val="28"/>
          <w:szCs w:val="28"/>
        </w:rPr>
        <w:t>bandrol</w:t>
      </w:r>
      <w:proofErr w:type="gramEnd"/>
      <w:r w:rsidRPr="00CF3263">
        <w:rPr>
          <w:rFonts w:ascii="Arial" w:hAnsi="Arial" w:cs="Arial"/>
          <w:sz w:val="28"/>
          <w:szCs w:val="28"/>
        </w:rPr>
        <w:t xml:space="preserve"> bedelinin ilgili Gümrük Müdürlüklerine yatırılması üzerine veya 3093 sayılı Türkiye Radyo-Televizyon Kurumu Gelirleri Kanununda belirtilen vade tarihinde Kuruma ödenmek üzere banka teminat mektubu karşılığında,</w:t>
      </w:r>
    </w:p>
    <w:p w:rsidR="00CF3263" w:rsidRP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  <w:r w:rsidRPr="00CF3263">
        <w:rPr>
          <w:rFonts w:ascii="Arial" w:hAnsi="Arial" w:cs="Arial"/>
          <w:sz w:val="28"/>
          <w:szCs w:val="28"/>
        </w:rPr>
        <w:t xml:space="preserve">b) İmal ettikleri cihazlar için </w:t>
      </w:r>
      <w:proofErr w:type="gramStart"/>
      <w:r w:rsidRPr="00CF3263">
        <w:rPr>
          <w:rFonts w:ascii="Arial" w:hAnsi="Arial" w:cs="Arial"/>
          <w:sz w:val="28"/>
          <w:szCs w:val="28"/>
        </w:rPr>
        <w:t>bandrol</w:t>
      </w:r>
      <w:proofErr w:type="gramEnd"/>
      <w:r w:rsidRPr="00CF3263">
        <w:rPr>
          <w:rFonts w:ascii="Arial" w:hAnsi="Arial" w:cs="Arial"/>
          <w:sz w:val="28"/>
          <w:szCs w:val="28"/>
        </w:rPr>
        <w:t xml:space="preserve"> bedelinin Kuruma doğrudan yatırılması üzerine veya 3093 sayılı Türkiye Radyo-Televizyon Kurumu Gelirleri Kanununda belirtilen vade tarihinde Kuruma ödenmek üzere banka teminat mektubu karşılığında,</w:t>
      </w:r>
    </w:p>
    <w:p w:rsidR="00FE7609" w:rsidRDefault="00CF3263" w:rsidP="00CF3263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CF3263">
        <w:rPr>
          <w:rFonts w:ascii="Arial" w:hAnsi="Arial" w:cs="Arial"/>
          <w:sz w:val="28"/>
          <w:szCs w:val="28"/>
        </w:rPr>
        <w:t>verilir</w:t>
      </w:r>
      <w:proofErr w:type="gramEnd"/>
      <w:r w:rsidRPr="00CF3263">
        <w:rPr>
          <w:rFonts w:ascii="Arial" w:hAnsi="Arial" w:cs="Arial"/>
          <w:sz w:val="28"/>
          <w:szCs w:val="28"/>
        </w:rPr>
        <w:t>.</w:t>
      </w:r>
    </w:p>
    <w:p w:rsidR="00CF3263" w:rsidRPr="00CF3263" w:rsidRDefault="00CF3263" w:rsidP="00CF3263">
      <w:pPr>
        <w:jc w:val="both"/>
        <w:rPr>
          <w:rFonts w:ascii="Arial" w:hAnsi="Arial" w:cs="Arial"/>
          <w:sz w:val="28"/>
          <w:szCs w:val="28"/>
        </w:rPr>
      </w:pPr>
    </w:p>
    <w:sectPr w:rsidR="00CF3263" w:rsidRPr="00CF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E1"/>
    <w:rsid w:val="006D6F25"/>
    <w:rsid w:val="00CF3263"/>
    <w:rsid w:val="00E117E1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F8C4"/>
  <w15:chartTrackingRefBased/>
  <w15:docId w15:val="{7B8945D4-5012-4673-99FA-B4E5F2E9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2674</Characters>
  <Application>Microsoft Office Word</Application>
  <DocSecurity>0</DocSecurity>
  <Lines>22</Lines>
  <Paragraphs>6</Paragraphs>
  <ScaleCrop>false</ScaleCrop>
  <Company>NouS/TncTR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2019-05-24T12:03:00Z</dcterms:created>
  <dcterms:modified xsi:type="dcterms:W3CDTF">2019-07-24T06:31:00Z</dcterms:modified>
</cp:coreProperties>
</file>